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BE3CC" w14:textId="77777777" w:rsidR="00F95358" w:rsidRPr="00352A8B" w:rsidRDefault="00F95358" w:rsidP="00F95358">
      <w:pPr>
        <w:jc w:val="center"/>
        <w:rPr>
          <w:rFonts w:ascii="Arial" w:hAnsi="Arial" w:cs="Arial"/>
          <w:b/>
          <w:color w:val="1C2045"/>
          <w:szCs w:val="22"/>
        </w:rPr>
      </w:pPr>
    </w:p>
    <w:p w14:paraId="7CFEEA37" w14:textId="3D0129F6" w:rsidR="00F95358" w:rsidRDefault="00F95358" w:rsidP="00F95358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Expert mentor report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Research</w:t>
      </w:r>
    </w:p>
    <w:p w14:paraId="5A6C2967" w14:textId="77777777" w:rsidR="00F95358" w:rsidRDefault="00F95358" w:rsidP="00F95358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027D4424" w14:textId="7B9AD0F0" w:rsidR="00F95358" w:rsidRPr="00997621" w:rsidRDefault="00F95358" w:rsidP="00F95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</w:t>
      </w:r>
      <w:r w:rsidR="008118C0">
        <w:rPr>
          <w:rFonts w:ascii="Arial" w:eastAsia="Times New Roman" w:hAnsi="Arial" w:cs="Arial"/>
          <w:color w:val="FFFFFF" w:themeColor="background1"/>
          <w:szCs w:val="22"/>
          <w:lang w:eastAsia="en-GB"/>
        </w:rPr>
        <w:t>research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domain </w:t>
      </w:r>
    </w:p>
    <w:p w14:paraId="1AABC5E3" w14:textId="77777777" w:rsidR="00F95358" w:rsidRPr="00352A8B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95358" w:rsidRPr="00352A8B" w14:paraId="324BC0A0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4AD360C5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2A34451A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733EDAA5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F298D39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181B880B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14778ED6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4D56E52D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19A2C54B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39371E16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5EA9DF4E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35E8A60D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352A8B" w14:paraId="40B3F9F1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289F1E9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511228CC" w14:textId="77777777" w:rsidR="00F95358" w:rsidRPr="00352A8B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95358" w:rsidRPr="00693F91" w14:paraId="2D68E792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5388789A" w14:textId="77777777" w:rsidR="00F95358" w:rsidRPr="00693F91" w:rsidRDefault="00F95358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358794EC" w14:textId="4251A692" w:rsidR="00F95358" w:rsidRPr="00693F91" w:rsidRDefault="00E041DC" w:rsidP="001C255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7" w:history="1">
              <w:r w:rsidRPr="00467FD6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2C888A9B" w14:textId="77777777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</w:p>
    <w:p w14:paraId="0D3A297D" w14:textId="77777777" w:rsidR="00F95358" w:rsidRPr="00352A8B" w:rsidRDefault="00F95358" w:rsidP="00F95358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B565756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0A613731" w14:textId="77777777" w:rsidR="00F95358" w:rsidRDefault="00F95358" w:rsidP="00F95358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report should be completed to record each formal review of progress between the individual undertaking the programme and the clinical mentor.</w:t>
      </w:r>
    </w:p>
    <w:p w14:paraId="4E8F0813" w14:textId="3620478E" w:rsidR="00F95358" w:rsidRDefault="00F95358" w:rsidP="00F95358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5 based on the evidence of learning they have collated in their portfolio.</w:t>
      </w:r>
    </w:p>
    <w:p w14:paraId="6035A05C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44078EC3" w14:textId="77777777" w:rsidR="00286EB4" w:rsidRPr="00352A8B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70FCB437" w14:textId="77777777" w:rsidR="00286EB4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299A98F8" w14:textId="77777777" w:rsidR="00286EB4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>
        <w:rPr>
          <w:rFonts w:ascii="Arial" w:hAnsi="Arial" w:cs="Arial"/>
          <w:bCs/>
          <w:color w:val="1C2045"/>
          <w:szCs w:val="22"/>
        </w:rPr>
        <w:t>discussed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2AEB26A8" w14:textId="77777777" w:rsidR="00286EB4" w:rsidRPr="00352A8B" w:rsidRDefault="00286EB4" w:rsidP="00286EB4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>has not demonstrated the required evidence yet to meet the entry-level consultant pharmacist standard.</w:t>
      </w:r>
    </w:p>
    <w:p w14:paraId="6DBC38C2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68DA5147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p w14:paraId="1A6CF2BA" w14:textId="77777777" w:rsidR="00F95358" w:rsidRDefault="00F95358" w:rsidP="00F95358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425"/>
        <w:gridCol w:w="1701"/>
        <w:gridCol w:w="1701"/>
        <w:gridCol w:w="1843"/>
        <w:gridCol w:w="1276"/>
      </w:tblGrid>
      <w:tr w:rsidR="005958A8" w:rsidRPr="004A5D1C" w14:paraId="5BE19BB3" w14:textId="77777777" w:rsidTr="005958A8">
        <w:tc>
          <w:tcPr>
            <w:tcW w:w="5382" w:type="dxa"/>
            <w:shd w:val="clear" w:color="auto" w:fill="002060"/>
          </w:tcPr>
          <w:p w14:paraId="307D6C7D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_Hlk50724268"/>
          </w:p>
        </w:tc>
        <w:tc>
          <w:tcPr>
            <w:tcW w:w="1701" w:type="dxa"/>
            <w:shd w:val="clear" w:color="auto" w:fill="002060"/>
          </w:tcPr>
          <w:p w14:paraId="56B7D418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gridSpan w:val="2"/>
            <w:shd w:val="clear" w:color="auto" w:fill="002060"/>
          </w:tcPr>
          <w:p w14:paraId="65509101" w14:textId="77777777" w:rsidR="005958A8" w:rsidRPr="00D17EB9" w:rsidRDefault="005958A8" w:rsidP="001C255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expected level of performance</w:t>
            </w:r>
          </w:p>
        </w:tc>
        <w:tc>
          <w:tcPr>
            <w:tcW w:w="1701" w:type="dxa"/>
            <w:shd w:val="clear" w:color="auto" w:fill="002060"/>
          </w:tcPr>
          <w:p w14:paraId="5ED7CFF8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1852398F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2576DBF9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bookmarkEnd w:id="0"/>
      <w:tr w:rsidR="00F95358" w:rsidRPr="004A5D1C" w14:paraId="7013C302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6A08D657" w14:textId="3D0DE4C2" w:rsidR="004674A3" w:rsidRPr="00670BF6" w:rsidRDefault="00F95358" w:rsidP="001C255E">
            <w:pPr>
              <w:tabs>
                <w:tab w:val="left" w:pos="141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9535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Critically evaluates the literature and evidence-base to inform and improve service delivery within their </w:t>
            </w:r>
            <w:r w:rsidR="004674A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organisation and beyond </w:t>
            </w:r>
            <w:r w:rsidR="004674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(includes applying critical evaluation skills in their working practice, using research and the </w:t>
            </w:r>
            <w:r w:rsidR="003A6C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evidence</w:t>
            </w:r>
            <w:r w:rsidR="004674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-based to inform and develop practice and service provision beyond their organisation)</w:t>
            </w:r>
            <w:r w:rsidR="004674A3" w:rsidRPr="00F71F80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F95358" w:rsidRPr="002650C7" w14:paraId="7CB6C88C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412D2A26" w14:textId="5747391C" w:rsidR="00F95358" w:rsidRPr="002650C7" w:rsidRDefault="00F95358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5.1</w:t>
            </w:r>
          </w:p>
        </w:tc>
      </w:tr>
      <w:tr w:rsidR="005958A8" w:rsidRPr="004A5D1C" w14:paraId="6C359BFD" w14:textId="77777777" w:rsidTr="001C255E">
        <w:tc>
          <w:tcPr>
            <w:tcW w:w="5382" w:type="dxa"/>
            <w:shd w:val="clear" w:color="auto" w:fill="D9E2F3" w:themeFill="accent1" w:themeFillTint="33"/>
          </w:tcPr>
          <w:p w14:paraId="726FDEC2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81368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D9E2F3" w:themeFill="accent1" w:themeFillTint="33"/>
              </w:tcPr>
              <w:p w14:paraId="48C1B65B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2338127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4A7DA0E4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39069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509230E1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357427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136A10B7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77246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67100250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95358" w:rsidRPr="004A5D1C" w14:paraId="2545AC99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4CCDF7E0" w14:textId="77777777" w:rsidR="00F95358" w:rsidRPr="004A5D1C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14AB1775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2AF9722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95358" w:rsidRPr="004A5D1C" w14:paraId="75A5717D" w14:textId="77777777" w:rsidTr="005958A8">
        <w:tc>
          <w:tcPr>
            <w:tcW w:w="14029" w:type="dxa"/>
            <w:gridSpan w:val="7"/>
            <w:shd w:val="clear" w:color="auto" w:fill="D9E2F3" w:themeFill="accent1" w:themeFillTint="33"/>
          </w:tcPr>
          <w:p w14:paraId="7CFB3ABA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4D08FDE9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D01B5B9" w14:textId="77777777" w:rsidR="00F95358" w:rsidRPr="002E64FD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4674A3" w:rsidRPr="004A5D1C" w14:paraId="1EAA06F5" w14:textId="77777777" w:rsidTr="005958A8">
        <w:trPr>
          <w:trHeight w:val="880"/>
        </w:trPr>
        <w:tc>
          <w:tcPr>
            <w:tcW w:w="14029" w:type="dxa"/>
            <w:gridSpan w:val="7"/>
            <w:shd w:val="clear" w:color="auto" w:fill="FBE4D5" w:themeFill="accent2" w:themeFillTint="33"/>
          </w:tcPr>
          <w:p w14:paraId="5CFADAD5" w14:textId="21C09058" w:rsidR="004674A3" w:rsidRPr="00670BF6" w:rsidRDefault="004674A3" w:rsidP="004674A3">
            <w:pPr>
              <w:tabs>
                <w:tab w:val="left" w:pos="141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4674A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Identifies gaps in the evidence base and designs research protocols to generate new evidence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(includes formulating research questions based on gaps in the evidence base, designing rigorous research protocols, generating new evidence through research and communicating their findings to influence practice beyond their organisation)</w:t>
            </w:r>
          </w:p>
        </w:tc>
      </w:tr>
      <w:tr w:rsidR="00F95358" w:rsidRPr="002650C7" w14:paraId="6556DCE1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7BD995DB" w14:textId="62F9FEC1" w:rsidR="00F95358" w:rsidRPr="002650C7" w:rsidRDefault="00F95358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5.2, 5.3</w:t>
            </w:r>
          </w:p>
        </w:tc>
      </w:tr>
      <w:tr w:rsidR="005958A8" w:rsidRPr="004A5D1C" w14:paraId="3D7DB02E" w14:textId="77777777" w:rsidTr="005958A8">
        <w:tc>
          <w:tcPr>
            <w:tcW w:w="5382" w:type="dxa"/>
            <w:shd w:val="clear" w:color="auto" w:fill="FBE4D5" w:themeFill="accent2" w:themeFillTint="33"/>
          </w:tcPr>
          <w:p w14:paraId="699E67B7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47998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FBE4D5" w:themeFill="accent2" w:themeFillTint="33"/>
              </w:tcPr>
              <w:p w14:paraId="7CFDBCB5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28233128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2D3D54CE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2577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24EB2FCA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76437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BE4D5" w:themeFill="accent2" w:themeFillTint="33"/>
              </w:tcPr>
              <w:p w14:paraId="6D9520C3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955602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BE4D5" w:themeFill="accent2" w:themeFillTint="33"/>
              </w:tcPr>
              <w:p w14:paraId="0D16C484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95358" w:rsidRPr="004A5D1C" w14:paraId="726C9CA5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78AFC728" w14:textId="77777777" w:rsidR="00F95358" w:rsidRPr="004A5D1C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0A7848C3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38C24CD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95358" w:rsidRPr="004A5D1C" w14:paraId="4B2C294D" w14:textId="77777777" w:rsidTr="005958A8">
        <w:tc>
          <w:tcPr>
            <w:tcW w:w="14029" w:type="dxa"/>
            <w:gridSpan w:val="7"/>
            <w:shd w:val="clear" w:color="auto" w:fill="FBE4D5" w:themeFill="accent2" w:themeFillTint="33"/>
          </w:tcPr>
          <w:p w14:paraId="4BC24D6B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7820D5DD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EB970E1" w14:textId="77777777" w:rsidR="00F95358" w:rsidRPr="002E64FD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F95358" w:rsidRPr="004A5D1C" w14:paraId="2998F7EE" w14:textId="77777777" w:rsidTr="005958A8">
        <w:tc>
          <w:tcPr>
            <w:tcW w:w="14029" w:type="dxa"/>
            <w:gridSpan w:val="7"/>
            <w:shd w:val="clear" w:color="auto" w:fill="FFCCFF"/>
          </w:tcPr>
          <w:p w14:paraId="2E9F1FF0" w14:textId="4EE42732" w:rsidR="008118C0" w:rsidRPr="008118C0" w:rsidRDefault="004674A3" w:rsidP="008118C0">
            <w:pPr>
              <w:tabs>
                <w:tab w:val="left" w:pos="141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4674A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Works collaboratively to support research in their clinical specialty</w:t>
            </w:r>
            <w:r w:rsidR="008118C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118C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(includes contributing to research supervision in collaboration with research experts and the wider multidisciplinary team)</w:t>
            </w:r>
          </w:p>
        </w:tc>
      </w:tr>
      <w:tr w:rsidR="00F95358" w:rsidRPr="002650C7" w14:paraId="0DE25460" w14:textId="77777777" w:rsidTr="005958A8">
        <w:tc>
          <w:tcPr>
            <w:tcW w:w="14029" w:type="dxa"/>
            <w:gridSpan w:val="7"/>
            <w:shd w:val="clear" w:color="auto" w:fill="FFCCFF"/>
          </w:tcPr>
          <w:p w14:paraId="6C6C32B6" w14:textId="5243E9E2" w:rsidR="00F95358" w:rsidRPr="002650C7" w:rsidRDefault="00F95358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4674A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5.4, 5.5</w:t>
            </w:r>
          </w:p>
        </w:tc>
      </w:tr>
      <w:tr w:rsidR="005958A8" w:rsidRPr="004A5D1C" w14:paraId="5BF655F5" w14:textId="77777777" w:rsidTr="005958A8">
        <w:tc>
          <w:tcPr>
            <w:tcW w:w="5382" w:type="dxa"/>
            <w:shd w:val="clear" w:color="auto" w:fill="FFCCFF"/>
          </w:tcPr>
          <w:p w14:paraId="6DA87647" w14:textId="77777777" w:rsidR="005958A8" w:rsidRPr="004A5D1C" w:rsidRDefault="005958A8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98030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FFCCFF"/>
              </w:tcPr>
              <w:p w14:paraId="72CE631F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7538125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14:paraId="72BD9AAA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663899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14:paraId="6EE35614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32482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FCCFF"/>
              </w:tcPr>
              <w:p w14:paraId="226A33E1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7547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FCCFF"/>
              </w:tcPr>
              <w:p w14:paraId="5F5506E5" w14:textId="77777777" w:rsidR="005958A8" w:rsidRPr="004A5D1C" w:rsidRDefault="005958A8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95358" w:rsidRPr="004A5D1C" w14:paraId="65FE8605" w14:textId="77777777" w:rsidTr="005958A8">
        <w:tc>
          <w:tcPr>
            <w:tcW w:w="14029" w:type="dxa"/>
            <w:gridSpan w:val="7"/>
            <w:shd w:val="clear" w:color="auto" w:fill="FFCCFF"/>
          </w:tcPr>
          <w:p w14:paraId="417F3E20" w14:textId="77777777" w:rsidR="00F95358" w:rsidRPr="004A5D1C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497F1F53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CE19ADB" w14:textId="77777777" w:rsidR="00F95358" w:rsidRPr="004A5D1C" w:rsidRDefault="00F95358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95358" w:rsidRPr="004A5D1C" w14:paraId="32433DCB" w14:textId="77777777" w:rsidTr="005958A8">
        <w:tc>
          <w:tcPr>
            <w:tcW w:w="14029" w:type="dxa"/>
            <w:gridSpan w:val="7"/>
            <w:shd w:val="clear" w:color="auto" w:fill="FFCCFF"/>
          </w:tcPr>
          <w:p w14:paraId="70684C13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6C3B6212" w14:textId="77777777" w:rsidR="00F95358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3D2E3F68" w14:textId="77777777" w:rsidR="00F95358" w:rsidRPr="002E64FD" w:rsidRDefault="00F95358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321F3F65" w14:textId="2DF16F97" w:rsidR="00F95358" w:rsidRDefault="00F95358" w:rsidP="00F95358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lastRenderedPageBreak/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 xml:space="preserve">overall competence at which the pharmacist has shown that they are currently performing in Domain </w:t>
      </w:r>
      <w:r w:rsidR="008118C0">
        <w:rPr>
          <w:rFonts w:ascii="Arial" w:hAnsi="Arial" w:cs="Arial"/>
          <w:b/>
          <w:szCs w:val="22"/>
        </w:rPr>
        <w:t>5:</w:t>
      </w:r>
    </w:p>
    <w:p w14:paraId="73CFCA8C" w14:textId="77777777" w:rsidR="00F95358" w:rsidRPr="00352A8B" w:rsidRDefault="00F95358" w:rsidP="00F95358">
      <w:pPr>
        <w:rPr>
          <w:rFonts w:ascii="Arial" w:hAnsi="Arial" w:cs="Arial"/>
          <w:b/>
          <w:szCs w:val="22"/>
        </w:rPr>
      </w:pPr>
    </w:p>
    <w:p w14:paraId="65853AF3" w14:textId="77777777" w:rsidR="00F95358" w:rsidRDefault="00F95358" w:rsidP="00F95358">
      <w:pPr>
        <w:rPr>
          <w:rFonts w:ascii="Arial" w:hAnsi="Arial" w:cs="Arial"/>
          <w:b/>
          <w:color w:val="1C2045"/>
          <w:szCs w:val="22"/>
        </w:rPr>
      </w:pPr>
    </w:p>
    <w:p w14:paraId="43335ECF" w14:textId="77777777" w:rsidR="00F95358" w:rsidRPr="00352A8B" w:rsidRDefault="00F95358" w:rsidP="00F95358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4E014BBF" w14:textId="77777777" w:rsidTr="001C255E">
        <w:tc>
          <w:tcPr>
            <w:tcW w:w="11008" w:type="dxa"/>
          </w:tcPr>
          <w:p w14:paraId="24C8FF92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2C3B1B6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488545FE" w14:textId="77777777" w:rsidR="00F95358" w:rsidRPr="00352A8B" w:rsidRDefault="00F95358" w:rsidP="00F95358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5CCBE317" w14:textId="77777777" w:rsidTr="001C255E">
        <w:tc>
          <w:tcPr>
            <w:tcW w:w="11008" w:type="dxa"/>
          </w:tcPr>
          <w:p w14:paraId="3BDB07ED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4D3DAF3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1E835DD8" w14:textId="77777777" w:rsidR="00F95358" w:rsidRPr="00352A8B" w:rsidRDefault="00F95358" w:rsidP="00F95358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F95358" w:rsidRPr="00352A8B" w14:paraId="7E846BDA" w14:textId="77777777" w:rsidTr="001C255E">
        <w:tc>
          <w:tcPr>
            <w:tcW w:w="11008" w:type="dxa"/>
          </w:tcPr>
          <w:p w14:paraId="30B3D879" w14:textId="77777777" w:rsidR="00F95358" w:rsidRPr="00352A8B" w:rsidRDefault="00F95358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92A787E" w14:textId="77777777" w:rsidR="00F95358" w:rsidRPr="00352A8B" w:rsidRDefault="00F95358" w:rsidP="00F95358">
      <w:pPr>
        <w:rPr>
          <w:rFonts w:ascii="Arial" w:hAnsi="Arial" w:cs="Arial"/>
          <w:color w:val="1C2045"/>
          <w:szCs w:val="22"/>
        </w:rPr>
      </w:pPr>
    </w:p>
    <w:p w14:paraId="2D5D3BA3" w14:textId="77777777" w:rsidR="00F95358" w:rsidRPr="006727A2" w:rsidRDefault="00F95358" w:rsidP="00F95358">
      <w:pPr>
        <w:rPr>
          <w:rFonts w:cs="Arial"/>
          <w:szCs w:val="20"/>
        </w:rPr>
      </w:pPr>
    </w:p>
    <w:p w14:paraId="171D4393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E2F20" w14:textId="77777777" w:rsidR="003561D0" w:rsidRDefault="003561D0">
      <w:r>
        <w:separator/>
      </w:r>
    </w:p>
  </w:endnote>
  <w:endnote w:type="continuationSeparator" w:id="0">
    <w:p w14:paraId="3CF8018C" w14:textId="77777777" w:rsidR="003561D0" w:rsidRDefault="0035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1D33" w14:textId="77777777" w:rsidR="003561D0" w:rsidRDefault="003561D0">
      <w:r>
        <w:separator/>
      </w:r>
    </w:p>
  </w:footnote>
  <w:footnote w:type="continuationSeparator" w:id="0">
    <w:p w14:paraId="176DC6AF" w14:textId="77777777" w:rsidR="003561D0" w:rsidRDefault="0035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A917" w14:textId="77777777" w:rsidR="00332773" w:rsidRDefault="005958A8">
    <w:pPr>
      <w:pStyle w:val="Header"/>
    </w:pPr>
    <w:r>
      <w:rPr>
        <w:noProof/>
      </w:rPr>
      <w:drawing>
        <wp:inline distT="0" distB="0" distL="0" distR="0" wp14:anchorId="495544DB" wp14:editId="673F66B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358"/>
    <w:rsid w:val="00286EB4"/>
    <w:rsid w:val="002F30A4"/>
    <w:rsid w:val="003561D0"/>
    <w:rsid w:val="003A6C01"/>
    <w:rsid w:val="004674A3"/>
    <w:rsid w:val="00467FD6"/>
    <w:rsid w:val="005958A8"/>
    <w:rsid w:val="00662503"/>
    <w:rsid w:val="006727A2"/>
    <w:rsid w:val="008118C0"/>
    <w:rsid w:val="00B03D25"/>
    <w:rsid w:val="00BC0257"/>
    <w:rsid w:val="00C77A96"/>
    <w:rsid w:val="00CC47C4"/>
    <w:rsid w:val="00D62697"/>
    <w:rsid w:val="00E041DC"/>
    <w:rsid w:val="00F9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A4680"/>
  <w15:chartTrackingRefBased/>
  <w15:docId w15:val="{4554014E-C388-49EC-98FB-6E8F612F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358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358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53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358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5358"/>
    <w:pPr>
      <w:ind w:left="720"/>
      <w:contextualSpacing/>
    </w:pPr>
  </w:style>
  <w:style w:type="paragraph" w:customStyle="1" w:styleId="Normal1">
    <w:name w:val="Normal1"/>
    <w:rsid w:val="00F95358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F953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E041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F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6</cp:revision>
  <dcterms:created xsi:type="dcterms:W3CDTF">2020-09-11T08:49:00Z</dcterms:created>
  <dcterms:modified xsi:type="dcterms:W3CDTF">2022-01-31T15:10:00Z</dcterms:modified>
</cp:coreProperties>
</file>